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62" w:rsidRDefault="00635762" w:rsidP="00EF2021">
      <w:pPr>
        <w:pStyle w:val="Heading3"/>
        <w:rPr>
          <w:sz w:val="24"/>
          <w:szCs w:val="24"/>
        </w:rPr>
      </w:pPr>
    </w:p>
    <w:p w:rsidR="00635762" w:rsidRDefault="00635762" w:rsidP="00EF2021">
      <w:pPr>
        <w:pStyle w:val="Heading3"/>
        <w:rPr>
          <w:sz w:val="24"/>
          <w:szCs w:val="24"/>
        </w:rPr>
      </w:pPr>
    </w:p>
    <w:p w:rsidR="00635762" w:rsidRDefault="00635762" w:rsidP="00EF2021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 LİSESİ</w:t>
      </w:r>
    </w:p>
    <w:p w:rsidR="00635762" w:rsidRDefault="00635762" w:rsidP="00EF202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2013- 2014 EĞİTİM – ÖĞRETİM YILI  </w:t>
      </w:r>
    </w:p>
    <w:p w:rsidR="00635762" w:rsidRDefault="00635762" w:rsidP="0034525D">
      <w:pPr>
        <w:jc w:val="center"/>
        <w:rPr>
          <w:b/>
          <w:bCs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635762" w:rsidRPr="00171594" w:rsidRDefault="00635762" w:rsidP="001F1D00">
      <w:pPr>
        <w:jc w:val="center"/>
        <w:rPr>
          <w:b/>
          <w:bCs/>
        </w:rPr>
      </w:pPr>
    </w:p>
    <w:p w:rsidR="00635762" w:rsidRPr="001271EF" w:rsidRDefault="00635762" w:rsidP="008D3E31">
      <w:pPr>
        <w:pStyle w:val="Heading5"/>
        <w:tabs>
          <w:tab w:val="left" w:pos="463"/>
          <w:tab w:val="left" w:pos="3798"/>
          <w:tab w:val="left" w:pos="4071"/>
          <w:tab w:val="center" w:pos="4749"/>
        </w:tabs>
        <w:jc w:val="left"/>
        <w:rPr>
          <w:color w:val="auto"/>
          <w:sz w:val="20"/>
          <w:szCs w:val="20"/>
        </w:rPr>
      </w:pP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1.2pt;margin-top:2.2pt;width:208.8pt;height:36pt;z-index:-251658240" filled="f" fillcolor="#ddd"/>
        </w:pict>
      </w: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</w:p>
    <w:p w:rsidR="00635762" w:rsidRPr="00A35AF6" w:rsidRDefault="00635762">
      <w:pPr>
        <w:pStyle w:val="Heading6"/>
      </w:pPr>
      <w:r>
        <w:t>ARALIK</w:t>
      </w:r>
    </w:p>
    <w:p w:rsidR="00635762" w:rsidRDefault="00635762"/>
    <w:p w:rsidR="00635762" w:rsidRPr="001271EF" w:rsidRDefault="00635762"/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45"/>
        <w:gridCol w:w="466"/>
        <w:gridCol w:w="2126"/>
        <w:gridCol w:w="6697"/>
      </w:tblGrid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311" w:type="dxa"/>
            <w:gridSpan w:val="2"/>
            <w:vAlign w:val="center"/>
          </w:tcPr>
          <w:p w:rsidR="00635762" w:rsidRPr="00EF5FFE" w:rsidRDefault="00635762" w:rsidP="00EF5FFE">
            <w:pPr>
              <w:pStyle w:val="Heading7"/>
              <w:jc w:val="center"/>
              <w:rPr>
                <w:sz w:val="24"/>
                <w:szCs w:val="24"/>
              </w:rPr>
            </w:pPr>
            <w:r w:rsidRPr="00EF5FFE">
              <w:rPr>
                <w:sz w:val="24"/>
                <w:szCs w:val="24"/>
              </w:rPr>
              <w:t>II.ÜNİTE</w:t>
            </w:r>
          </w:p>
        </w:tc>
        <w:tc>
          <w:tcPr>
            <w:tcW w:w="8823" w:type="dxa"/>
            <w:gridSpan w:val="2"/>
            <w:vAlign w:val="center"/>
          </w:tcPr>
          <w:p w:rsidR="00635762" w:rsidRPr="00EF5FFE" w:rsidRDefault="00635762" w:rsidP="00EF5FFE">
            <w:pPr>
              <w:pStyle w:val="Heading3"/>
              <w:jc w:val="left"/>
              <w:rPr>
                <w:rFonts w:ascii="Garamond" w:hAnsi="Garamond" w:cs="Garamond"/>
                <w:sz w:val="24"/>
                <w:szCs w:val="24"/>
              </w:rPr>
            </w:pPr>
            <w:r w:rsidRPr="00EF5FFE">
              <w:rPr>
                <w:sz w:val="24"/>
                <w:szCs w:val="24"/>
              </w:rPr>
              <w:t>SANAT METİNLERİ</w:t>
            </w:r>
          </w:p>
        </w:tc>
      </w:tr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845" w:type="dxa"/>
            <w:shd w:val="clear" w:color="auto" w:fill="F3F3F3"/>
            <w:vAlign w:val="center"/>
          </w:tcPr>
          <w:p w:rsidR="00635762" w:rsidRPr="0094490E" w:rsidRDefault="00635762" w:rsidP="00750FC6">
            <w:pPr>
              <w:pStyle w:val="Heading7"/>
            </w:pPr>
            <w:r w:rsidRPr="0094490E">
              <w:rPr>
                <w:sz w:val="14"/>
                <w:szCs w:val="14"/>
              </w:rPr>
              <w:t>HA</w:t>
            </w:r>
            <w:r w:rsidRPr="0094490E">
              <w:rPr>
                <w:sz w:val="14"/>
                <w:szCs w:val="14"/>
              </w:rPr>
              <w:t>F</w:t>
            </w:r>
            <w:r w:rsidRPr="0094490E">
              <w:rPr>
                <w:sz w:val="14"/>
                <w:szCs w:val="14"/>
              </w:rPr>
              <w:t>TA</w:t>
            </w:r>
          </w:p>
        </w:tc>
        <w:tc>
          <w:tcPr>
            <w:tcW w:w="466" w:type="dxa"/>
            <w:shd w:val="clear" w:color="auto" w:fill="F3F3F3"/>
            <w:vAlign w:val="center"/>
          </w:tcPr>
          <w:p w:rsidR="00635762" w:rsidRPr="0094490E" w:rsidRDefault="00635762" w:rsidP="00BD7485">
            <w:pPr>
              <w:jc w:val="center"/>
              <w:rPr>
                <w:b/>
                <w:bCs/>
              </w:rPr>
            </w:pPr>
            <w:r w:rsidRPr="0094490E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126" w:type="dxa"/>
            <w:shd w:val="clear" w:color="auto" w:fill="F3F3F3"/>
            <w:vAlign w:val="center"/>
          </w:tcPr>
          <w:p w:rsidR="00635762" w:rsidRPr="00D56914" w:rsidRDefault="00635762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697" w:type="dxa"/>
            <w:shd w:val="clear" w:color="auto" w:fill="F3F3F3"/>
            <w:vAlign w:val="center"/>
          </w:tcPr>
          <w:p w:rsidR="00635762" w:rsidRPr="00750FC6" w:rsidRDefault="00635762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trHeight w:val="1838"/>
          <w:jc w:val="center"/>
        </w:trPr>
        <w:tc>
          <w:tcPr>
            <w:tcW w:w="84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35762" w:rsidRDefault="00635762" w:rsidP="00EF2021">
            <w:pPr>
              <w:jc w:val="center"/>
              <w:rPr>
                <w:b/>
                <w:bCs/>
              </w:rPr>
            </w:pPr>
            <w:r w:rsidRPr="006071D9">
              <w:rPr>
                <w:b/>
                <w:bCs/>
              </w:rPr>
              <w:t>I</w:t>
            </w:r>
          </w:p>
          <w:p w:rsidR="00635762" w:rsidRPr="006071D9" w:rsidRDefault="00635762" w:rsidP="00EF20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02-06</w:t>
            </w:r>
          </w:p>
        </w:tc>
        <w:tc>
          <w:tcPr>
            <w:tcW w:w="466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35762" w:rsidRPr="002F73CE" w:rsidRDefault="00635762" w:rsidP="0034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26" w:type="dxa"/>
            <w:vMerge w:val="restart"/>
            <w:tcBorders>
              <w:top w:val="dashDotStroked" w:sz="24" w:space="0" w:color="auto"/>
            </w:tcBorders>
            <w:vAlign w:val="center"/>
          </w:tcPr>
          <w:p w:rsidR="00635762" w:rsidRPr="004B23F5" w:rsidRDefault="00635762" w:rsidP="00EF5FFE">
            <w:pPr>
              <w:jc w:val="center"/>
              <w:rPr>
                <w:b/>
                <w:bCs/>
              </w:rPr>
            </w:pPr>
          </w:p>
          <w:p w:rsidR="00635762" w:rsidRPr="00C13727" w:rsidRDefault="00635762" w:rsidP="00EF5FFE">
            <w:pPr>
              <w:jc w:val="center"/>
              <w:rPr>
                <w:b/>
                <w:bCs/>
                <w:sz w:val="24"/>
                <w:szCs w:val="24"/>
              </w:rPr>
            </w:pPr>
            <w:r w:rsidRPr="00C13727">
              <w:rPr>
                <w:b/>
                <w:bCs/>
                <w:sz w:val="24"/>
                <w:szCs w:val="24"/>
              </w:rPr>
              <w:t>4. Roman</w:t>
            </w:r>
          </w:p>
          <w:p w:rsidR="00635762" w:rsidRPr="00C13727" w:rsidRDefault="00635762" w:rsidP="00EF5F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35762" w:rsidRPr="00C13727" w:rsidRDefault="00635762" w:rsidP="00EF5F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35762" w:rsidRPr="004B23F5" w:rsidRDefault="00635762" w:rsidP="00EF5FFE">
            <w:pPr>
              <w:jc w:val="center"/>
              <w:rPr>
                <w:b/>
                <w:bCs/>
              </w:rPr>
            </w:pPr>
            <w:r w:rsidRPr="00C13727">
              <w:rPr>
                <w:b/>
                <w:bCs/>
                <w:sz w:val="24"/>
                <w:szCs w:val="24"/>
              </w:rPr>
              <w:t>Romanın özelliklerini b</w:t>
            </w:r>
            <w:r w:rsidRPr="00C13727">
              <w:rPr>
                <w:b/>
                <w:bCs/>
                <w:sz w:val="24"/>
                <w:szCs w:val="24"/>
              </w:rPr>
              <w:t>e</w:t>
            </w:r>
            <w:r w:rsidRPr="00C13727">
              <w:rPr>
                <w:b/>
                <w:bCs/>
                <w:sz w:val="24"/>
                <w:szCs w:val="24"/>
              </w:rPr>
              <w:t>lirleme ve inc</w:t>
            </w:r>
            <w:r w:rsidRPr="00C13727">
              <w:rPr>
                <w:b/>
                <w:bCs/>
                <w:sz w:val="24"/>
                <w:szCs w:val="24"/>
              </w:rPr>
              <w:t>e</w:t>
            </w:r>
            <w:r w:rsidRPr="00C13727">
              <w:rPr>
                <w:b/>
                <w:bCs/>
                <w:sz w:val="24"/>
                <w:szCs w:val="24"/>
              </w:rPr>
              <w:t>leme</w:t>
            </w:r>
          </w:p>
        </w:tc>
        <w:tc>
          <w:tcPr>
            <w:tcW w:w="6697" w:type="dxa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1. Okuduğu ve arkadaşlarından dinlediği romanların ortak özelliklerini b</w:t>
            </w:r>
            <w:r w:rsidRPr="00C13727">
              <w:rPr>
                <w:sz w:val="18"/>
                <w:szCs w:val="18"/>
              </w:rPr>
              <w:t>e</w:t>
            </w:r>
            <w:r w:rsidRPr="00C13727">
              <w:rPr>
                <w:sz w:val="18"/>
                <w:szCs w:val="18"/>
              </w:rPr>
              <w:t>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2. Romanın olay örgüsünü bulur, şemalaştırır.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3. Romandaki olayları kronolojik sıraya dikkat ederek anlatır.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4. Romandaki kronolojik olarak dizilmiş olay zinciri ile olay örgüsünü karşılaştırır, farklılıklar</w:t>
            </w:r>
            <w:r w:rsidRPr="00C13727">
              <w:rPr>
                <w:sz w:val="18"/>
                <w:szCs w:val="18"/>
              </w:rPr>
              <w:t>ı</w:t>
            </w:r>
            <w:r w:rsidRPr="00C13727">
              <w:rPr>
                <w:sz w:val="18"/>
                <w:szCs w:val="18"/>
              </w:rPr>
              <w:t>nı b</w:t>
            </w:r>
            <w:r w:rsidRPr="00C13727">
              <w:rPr>
                <w:sz w:val="18"/>
                <w:szCs w:val="18"/>
              </w:rPr>
              <w:t>e</w:t>
            </w:r>
            <w:r w:rsidRPr="00C13727">
              <w:rPr>
                <w:sz w:val="18"/>
                <w:szCs w:val="18"/>
              </w:rPr>
              <w:t>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5. Olay örgüsünü oluşturan ve kendi içinde bütünlüğü olan parçalar arasındaki ilişkiyi beli</w:t>
            </w:r>
            <w:r w:rsidRPr="00C13727">
              <w:rPr>
                <w:sz w:val="18"/>
                <w:szCs w:val="18"/>
              </w:rPr>
              <w:t>r</w:t>
            </w:r>
            <w:r w:rsidRPr="00C13727">
              <w:rPr>
                <w:sz w:val="18"/>
                <w:szCs w:val="18"/>
              </w:rPr>
              <w:t>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6. Olay örgüsünün oluşmasında rol sahibi kişilerin özelliklerini ve işlevlerini beli</w:t>
            </w:r>
            <w:r w:rsidRPr="00C13727">
              <w:rPr>
                <w:sz w:val="18"/>
                <w:szCs w:val="18"/>
              </w:rPr>
              <w:t>r</w:t>
            </w:r>
            <w:r w:rsidRPr="00C13727">
              <w:rPr>
                <w:sz w:val="18"/>
                <w:szCs w:val="18"/>
              </w:rPr>
              <w:t>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7. Olay örgüsünde yer alan parçaları birleştiren düşünceyi, duyguyu veya anlayışı bulur ve buna tema dendiğini fark eder.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8. Temanın özelliklerini belirler.</w:t>
            </w:r>
          </w:p>
        </w:tc>
      </w:tr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trHeight w:val="1299"/>
          <w:jc w:val="center"/>
        </w:trPr>
        <w:tc>
          <w:tcPr>
            <w:tcW w:w="84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35762" w:rsidRDefault="00635762" w:rsidP="00EF20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  <w:p w:rsidR="00635762" w:rsidRPr="006071D9" w:rsidRDefault="00635762" w:rsidP="00EF20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09-13</w:t>
            </w:r>
          </w:p>
        </w:tc>
        <w:tc>
          <w:tcPr>
            <w:tcW w:w="466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35762" w:rsidRPr="002F73CE" w:rsidRDefault="00635762" w:rsidP="0034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:rsidR="00635762" w:rsidRPr="004B23F5" w:rsidRDefault="00635762" w:rsidP="00EF5FFE">
            <w:pPr>
              <w:jc w:val="center"/>
              <w:rPr>
                <w:b/>
                <w:bCs/>
              </w:rPr>
            </w:pPr>
          </w:p>
        </w:tc>
        <w:tc>
          <w:tcPr>
            <w:tcW w:w="6697" w:type="dxa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9. Eserin yazıldığı dönemde temaya verilen önemi araştırır.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10. Kişilerin temayla ilişkilerini belirler.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11. Mekânı anlatan parçaları ayrı ayrı ele alır, mekânın özelliklerini ve işlevlerini belirler.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 xml:space="preserve">12. Zamanın özelliklerini ve metinlerdeki işlevlerini belirler. 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13. Olay örgüsündeki zamanın, kronolojik zamandaki iz düşümünü bir tabloda gösterir, farklılı</w:t>
            </w:r>
            <w:r w:rsidRPr="00C13727">
              <w:rPr>
                <w:sz w:val="18"/>
                <w:szCs w:val="18"/>
              </w:rPr>
              <w:t>k</w:t>
            </w:r>
            <w:r w:rsidRPr="00C13727">
              <w:rPr>
                <w:sz w:val="18"/>
                <w:szCs w:val="18"/>
              </w:rPr>
              <w:t>ların sebeplerini araştırır.</w:t>
            </w:r>
          </w:p>
        </w:tc>
      </w:tr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trHeight w:val="1838"/>
          <w:jc w:val="center"/>
        </w:trPr>
        <w:tc>
          <w:tcPr>
            <w:tcW w:w="845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35762" w:rsidRPr="006071D9" w:rsidRDefault="00635762" w:rsidP="00EF20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6071D9">
              <w:rPr>
                <w:b/>
                <w:bCs/>
              </w:rPr>
              <w:t>II</w:t>
            </w:r>
          </w:p>
          <w:p w:rsidR="00635762" w:rsidRPr="006071D9" w:rsidRDefault="00635762" w:rsidP="00EF20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16-20</w:t>
            </w:r>
          </w:p>
          <w:p w:rsidR="00635762" w:rsidRPr="006071D9" w:rsidRDefault="00635762" w:rsidP="00EF2021">
            <w:pPr>
              <w:jc w:val="center"/>
              <w:rPr>
                <w:b/>
                <w:bCs/>
              </w:rPr>
            </w:pPr>
          </w:p>
        </w:tc>
        <w:tc>
          <w:tcPr>
            <w:tcW w:w="466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35762" w:rsidRPr="002F73CE" w:rsidRDefault="00635762" w:rsidP="0034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:rsidR="00635762" w:rsidRPr="0027540A" w:rsidRDefault="00635762" w:rsidP="00EF5FF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97" w:type="dxa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14. Anlatıcının anlatılanla ilişkisini belirler.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15. Anlatıcının kim olduğunu ve bakış açısını belirler.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belirler.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16. Farklı bakış açılarıyla anlatılan metin parçalarının bir metinde nasıl birleştirildiğini açı</w:t>
            </w:r>
            <w:r w:rsidRPr="00C13727">
              <w:rPr>
                <w:sz w:val="18"/>
                <w:szCs w:val="18"/>
              </w:rPr>
              <w:t>k</w:t>
            </w:r>
            <w:r w:rsidRPr="00C13727">
              <w:rPr>
                <w:sz w:val="18"/>
                <w:szCs w:val="18"/>
              </w:rPr>
              <w:t>lar.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17. Metinde başvurulan anlatım türlerini belirler.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18. Her anlatım türünde kullanılan dilin işlevlerini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19. Romanın bağlı olduğu edebiyat anlayışını belirler; bu anlayışın yapı, tema ve anlatımda nasıl if</w:t>
            </w:r>
            <w:r w:rsidRPr="00C13727">
              <w:rPr>
                <w:sz w:val="18"/>
                <w:szCs w:val="18"/>
              </w:rPr>
              <w:t>a</w:t>
            </w:r>
            <w:r w:rsidRPr="00C13727">
              <w:rPr>
                <w:sz w:val="18"/>
                <w:szCs w:val="18"/>
              </w:rPr>
              <w:t>de edildiğini açıklar.</w:t>
            </w:r>
          </w:p>
        </w:tc>
      </w:tr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trHeight w:val="3287"/>
          <w:jc w:val="center"/>
        </w:trPr>
        <w:tc>
          <w:tcPr>
            <w:tcW w:w="845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635762" w:rsidRPr="006071D9" w:rsidRDefault="00635762" w:rsidP="00EF2021">
            <w:pPr>
              <w:jc w:val="center"/>
              <w:rPr>
                <w:b/>
                <w:bCs/>
              </w:rPr>
            </w:pPr>
            <w:r w:rsidRPr="006071D9">
              <w:rPr>
                <w:b/>
                <w:bCs/>
              </w:rPr>
              <w:t>I</w:t>
            </w:r>
            <w:r>
              <w:rPr>
                <w:b/>
                <w:bCs/>
              </w:rPr>
              <w:t>V</w:t>
            </w:r>
          </w:p>
          <w:p w:rsidR="00635762" w:rsidRPr="006071D9" w:rsidRDefault="00635762" w:rsidP="00EF20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23-27</w:t>
            </w:r>
          </w:p>
        </w:tc>
        <w:tc>
          <w:tcPr>
            <w:tcW w:w="466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635762" w:rsidRPr="002F73CE" w:rsidRDefault="00635762" w:rsidP="003452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:rsidR="00635762" w:rsidRPr="0027540A" w:rsidRDefault="00635762" w:rsidP="00EF5FF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97" w:type="dxa"/>
            <w:tcBorders>
              <w:top w:val="dashDotStroked" w:sz="24" w:space="0" w:color="auto"/>
            </w:tcBorders>
            <w:vAlign w:val="center"/>
          </w:tcPr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20. Okuduğu her üç romanı meydana getiren parçaların kendi içlerinde bir anlamı olduğunu ve bunların birleşerek eserin anlamını ortaya koyduklarını ke</w:t>
            </w:r>
            <w:r w:rsidRPr="00C13727">
              <w:rPr>
                <w:sz w:val="18"/>
                <w:szCs w:val="18"/>
              </w:rPr>
              <w:t>ş</w:t>
            </w:r>
            <w:r w:rsidRPr="00C13727">
              <w:rPr>
                <w:sz w:val="18"/>
                <w:szCs w:val="18"/>
              </w:rPr>
              <w:t>feder.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21. Eserin anlamının, eserdeki parçaların anlamının toplamı olmadığını fark eder.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22. Okuduğu romanlarla ilgili inceleme tanıtma, eleştiri yazıları arar, bulur, okur.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23. İncelenen roman hakkında bir inceleme yazısı yazar.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24. Okuduğu romanlardan her biri hakkında kişisel duygu ve düşüncelerini dile getiren yaz</w:t>
            </w:r>
            <w:r w:rsidRPr="00C13727">
              <w:rPr>
                <w:sz w:val="18"/>
                <w:szCs w:val="18"/>
              </w:rPr>
              <w:t>ı</w:t>
            </w:r>
            <w:r w:rsidRPr="00C13727">
              <w:rPr>
                <w:sz w:val="18"/>
                <w:szCs w:val="18"/>
              </w:rPr>
              <w:t>lar yazar.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25. Romanları temalarından hareketle gruplandırır.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26. İncelediği romanı açıklık, akıcılık, duruluk ve yalınlık bakımından inc</w:t>
            </w:r>
            <w:r w:rsidRPr="00C13727">
              <w:rPr>
                <w:sz w:val="18"/>
                <w:szCs w:val="18"/>
              </w:rPr>
              <w:t>e</w:t>
            </w:r>
            <w:r w:rsidRPr="00C13727">
              <w:rPr>
                <w:sz w:val="18"/>
                <w:szCs w:val="18"/>
              </w:rPr>
              <w:t>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27. İncelediği romanda anlatım bozukluğu bulunup bulunmadığını belirler.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28. İncelediği romanda isim, sıfat, zamir, zarf, edat, bağlaç, ünlem ve fiillerin kullanılış amaçl</w:t>
            </w:r>
            <w:r w:rsidRPr="00C13727">
              <w:rPr>
                <w:sz w:val="18"/>
                <w:szCs w:val="18"/>
              </w:rPr>
              <w:t>a</w:t>
            </w:r>
            <w:r w:rsidRPr="00C13727">
              <w:rPr>
                <w:sz w:val="18"/>
                <w:szCs w:val="18"/>
              </w:rPr>
              <w:t xml:space="preserve">rını belirler. 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29. İncelediği romanda isim, sıfat, zamir, zarf, edat, bağlaç, ünlem ve fiilleri yapıl</w:t>
            </w:r>
            <w:r w:rsidRPr="00C13727">
              <w:rPr>
                <w:sz w:val="18"/>
                <w:szCs w:val="18"/>
              </w:rPr>
              <w:t>a</w:t>
            </w:r>
            <w:r w:rsidRPr="00C13727">
              <w:rPr>
                <w:sz w:val="18"/>
                <w:szCs w:val="18"/>
              </w:rPr>
              <w:t>rına göre gruplandırır.</w:t>
            </w:r>
          </w:p>
          <w:p w:rsidR="00635762" w:rsidRPr="00C13727" w:rsidRDefault="00635762" w:rsidP="00C13727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 xml:space="preserve">30. Roman incelemesi yapar. </w:t>
            </w:r>
            <w:r w:rsidRPr="00C13727">
              <w:rPr>
                <w:sz w:val="18"/>
                <w:szCs w:val="18"/>
              </w:rPr>
              <w:tab/>
            </w:r>
          </w:p>
        </w:tc>
      </w:tr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37" w:type="dxa"/>
            <w:gridSpan w:val="3"/>
            <w:tcBorders>
              <w:top w:val="dashDotStroked" w:sz="24" w:space="0" w:color="auto"/>
            </w:tcBorders>
            <w:vAlign w:val="center"/>
          </w:tcPr>
          <w:p w:rsidR="00635762" w:rsidRPr="00011046" w:rsidRDefault="00635762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697" w:type="dxa"/>
            <w:tcBorders>
              <w:top w:val="dashDotStroked" w:sz="24" w:space="0" w:color="auto"/>
            </w:tcBorders>
            <w:vAlign w:val="center"/>
          </w:tcPr>
          <w:p w:rsidR="00635762" w:rsidRPr="00C13727" w:rsidRDefault="00635762" w:rsidP="001049E9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Dil ve anlatım ders kitabı,kompozisyon yardımcı kitapları, sözlükler,yazım kılavuzu, atasözleri ve Deyimler Sözlüğü,işlenen konularla ilgili metinlerin yer aldığı bütün kaynaklar,edebiyat tarihi kitapları, ansiklopediler, internet, gazete ve dergiler</w:t>
            </w:r>
          </w:p>
        </w:tc>
      </w:tr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437" w:type="dxa"/>
            <w:gridSpan w:val="3"/>
            <w:vAlign w:val="center"/>
          </w:tcPr>
          <w:p w:rsidR="00635762" w:rsidRPr="00011046" w:rsidRDefault="00635762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697" w:type="dxa"/>
            <w:vAlign w:val="center"/>
          </w:tcPr>
          <w:p w:rsidR="00635762" w:rsidRPr="00C13727" w:rsidRDefault="00635762" w:rsidP="001049E9">
            <w:pPr>
              <w:jc w:val="both"/>
              <w:rPr>
                <w:sz w:val="18"/>
                <w:szCs w:val="18"/>
              </w:rPr>
            </w:pPr>
            <w:r w:rsidRPr="00C13727">
              <w:rPr>
                <w:sz w:val="18"/>
                <w:szCs w:val="18"/>
              </w:rPr>
              <w:t>Takrir, soru - cevap, dramatizasyon, beyin fırtınası, problem çözme, incel</w:t>
            </w:r>
            <w:r w:rsidRPr="00C13727">
              <w:rPr>
                <w:sz w:val="18"/>
                <w:szCs w:val="18"/>
              </w:rPr>
              <w:t>e</w:t>
            </w:r>
            <w:r w:rsidRPr="00C13727">
              <w:rPr>
                <w:sz w:val="18"/>
                <w:szCs w:val="18"/>
              </w:rPr>
              <w:t>me, uygulama gibi yöntemler aşağıda formüle edilen teknikler yardımıyla yıl boyunca uygulanacaktır: tümden gelim+ analiz+ sentez+ tüme varım---- tümden gelim+ analiz+tüme varım+sentez+ değerlendirme---- analiz+ tüme varım+ sentez+ değerlendirme</w:t>
            </w:r>
          </w:p>
        </w:tc>
      </w:tr>
      <w:tr w:rsidR="00635762" w:rsidRPr="001271EF">
        <w:tblPrEx>
          <w:tblCellMar>
            <w:top w:w="0" w:type="dxa"/>
            <w:bottom w:w="0" w:type="dxa"/>
          </w:tblCellMar>
        </w:tblPrEx>
        <w:trPr>
          <w:cantSplit/>
          <w:trHeight w:val="379"/>
          <w:jc w:val="center"/>
        </w:trPr>
        <w:tc>
          <w:tcPr>
            <w:tcW w:w="3437" w:type="dxa"/>
            <w:gridSpan w:val="3"/>
            <w:vAlign w:val="center"/>
          </w:tcPr>
          <w:p w:rsidR="00635762" w:rsidRDefault="00635762">
            <w:pPr>
              <w:rPr>
                <w:b/>
                <w:bCs/>
                <w:sz w:val="12"/>
                <w:szCs w:val="12"/>
              </w:rPr>
            </w:pPr>
          </w:p>
          <w:p w:rsidR="00635762" w:rsidRPr="00011046" w:rsidRDefault="00635762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 xml:space="preserve">ME </w:t>
            </w:r>
          </w:p>
          <w:p w:rsidR="00635762" w:rsidRPr="001271EF" w:rsidRDefault="0063576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97" w:type="dxa"/>
            <w:vAlign w:val="center"/>
          </w:tcPr>
          <w:p w:rsidR="00635762" w:rsidRDefault="00635762" w:rsidP="00637FE3">
            <w:pPr>
              <w:rPr>
                <w:b/>
                <w:bCs/>
                <w:sz w:val="24"/>
                <w:szCs w:val="24"/>
              </w:rPr>
            </w:pPr>
          </w:p>
          <w:p w:rsidR="00635762" w:rsidRPr="00BF6BC7" w:rsidRDefault="00635762" w:rsidP="00637FE3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635762" w:rsidRDefault="00635762">
      <w:r w:rsidRPr="001271EF">
        <w:t xml:space="preserve">                 </w:t>
      </w:r>
    </w:p>
    <w:sectPr w:rsidR="00635762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2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3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11046"/>
    <w:rsid w:val="00026065"/>
    <w:rsid w:val="00037FD2"/>
    <w:rsid w:val="0005517F"/>
    <w:rsid w:val="0007378C"/>
    <w:rsid w:val="00094832"/>
    <w:rsid w:val="001049E9"/>
    <w:rsid w:val="00124318"/>
    <w:rsid w:val="001271D2"/>
    <w:rsid w:val="001271EF"/>
    <w:rsid w:val="001360CB"/>
    <w:rsid w:val="0014729D"/>
    <w:rsid w:val="00160B12"/>
    <w:rsid w:val="00171594"/>
    <w:rsid w:val="001A5069"/>
    <w:rsid w:val="001C443A"/>
    <w:rsid w:val="001E5C25"/>
    <w:rsid w:val="001E5C88"/>
    <w:rsid w:val="001F1D00"/>
    <w:rsid w:val="00207BB3"/>
    <w:rsid w:val="00211D8C"/>
    <w:rsid w:val="00241CE2"/>
    <w:rsid w:val="00264946"/>
    <w:rsid w:val="0027540A"/>
    <w:rsid w:val="002F73CE"/>
    <w:rsid w:val="0030683F"/>
    <w:rsid w:val="0034525D"/>
    <w:rsid w:val="003660FE"/>
    <w:rsid w:val="00376489"/>
    <w:rsid w:val="00377E82"/>
    <w:rsid w:val="00383879"/>
    <w:rsid w:val="003D3B5A"/>
    <w:rsid w:val="003E73E0"/>
    <w:rsid w:val="003F2C62"/>
    <w:rsid w:val="004008CF"/>
    <w:rsid w:val="00436B05"/>
    <w:rsid w:val="00484CCE"/>
    <w:rsid w:val="00491520"/>
    <w:rsid w:val="004B16C5"/>
    <w:rsid w:val="004B23F5"/>
    <w:rsid w:val="004C7073"/>
    <w:rsid w:val="004E7E9A"/>
    <w:rsid w:val="004E7F6F"/>
    <w:rsid w:val="00507619"/>
    <w:rsid w:val="0056136E"/>
    <w:rsid w:val="005654CD"/>
    <w:rsid w:val="00565980"/>
    <w:rsid w:val="005A4C50"/>
    <w:rsid w:val="005A6F16"/>
    <w:rsid w:val="005D184B"/>
    <w:rsid w:val="005E27CF"/>
    <w:rsid w:val="005E3192"/>
    <w:rsid w:val="005F1730"/>
    <w:rsid w:val="006071D9"/>
    <w:rsid w:val="00612A9E"/>
    <w:rsid w:val="0062747E"/>
    <w:rsid w:val="00635762"/>
    <w:rsid w:val="00637FE3"/>
    <w:rsid w:val="00646879"/>
    <w:rsid w:val="0066718A"/>
    <w:rsid w:val="00667E41"/>
    <w:rsid w:val="006F26A1"/>
    <w:rsid w:val="007360EB"/>
    <w:rsid w:val="00750FC6"/>
    <w:rsid w:val="00781F3C"/>
    <w:rsid w:val="007B3CF9"/>
    <w:rsid w:val="007F0160"/>
    <w:rsid w:val="008002EE"/>
    <w:rsid w:val="00816C79"/>
    <w:rsid w:val="00834A36"/>
    <w:rsid w:val="00841217"/>
    <w:rsid w:val="0084599C"/>
    <w:rsid w:val="0086326B"/>
    <w:rsid w:val="008D3E31"/>
    <w:rsid w:val="008D647D"/>
    <w:rsid w:val="008F7AB1"/>
    <w:rsid w:val="00904056"/>
    <w:rsid w:val="0094490E"/>
    <w:rsid w:val="00947F56"/>
    <w:rsid w:val="009646E7"/>
    <w:rsid w:val="00995012"/>
    <w:rsid w:val="009F50A0"/>
    <w:rsid w:val="00A20AF5"/>
    <w:rsid w:val="00A35AF6"/>
    <w:rsid w:val="00A86362"/>
    <w:rsid w:val="00A92711"/>
    <w:rsid w:val="00B00915"/>
    <w:rsid w:val="00B2611E"/>
    <w:rsid w:val="00B359F5"/>
    <w:rsid w:val="00B432A5"/>
    <w:rsid w:val="00BA107D"/>
    <w:rsid w:val="00BB1C8A"/>
    <w:rsid w:val="00BC2EB1"/>
    <w:rsid w:val="00BC6713"/>
    <w:rsid w:val="00BD20AE"/>
    <w:rsid w:val="00BD7485"/>
    <w:rsid w:val="00BF6BC7"/>
    <w:rsid w:val="00C13727"/>
    <w:rsid w:val="00C218CB"/>
    <w:rsid w:val="00C2484C"/>
    <w:rsid w:val="00C46E8A"/>
    <w:rsid w:val="00C55F9F"/>
    <w:rsid w:val="00C630E1"/>
    <w:rsid w:val="00D56914"/>
    <w:rsid w:val="00D64CB3"/>
    <w:rsid w:val="00D70E13"/>
    <w:rsid w:val="00DF5F83"/>
    <w:rsid w:val="00E76796"/>
    <w:rsid w:val="00E82682"/>
    <w:rsid w:val="00E9269D"/>
    <w:rsid w:val="00EF2021"/>
    <w:rsid w:val="00EF5356"/>
    <w:rsid w:val="00EF5FFE"/>
    <w:rsid w:val="00EF6A1E"/>
    <w:rsid w:val="00F04406"/>
    <w:rsid w:val="00F6121A"/>
    <w:rsid w:val="00F6363B"/>
    <w:rsid w:val="00F92A74"/>
    <w:rsid w:val="00FB7982"/>
    <w:rsid w:val="00FD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ED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ED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ED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ED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5ED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ED7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ED7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ED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ED7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1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35ED7"/>
    <w:rPr>
      <w:sz w:val="20"/>
      <w:szCs w:val="20"/>
    </w:rPr>
  </w:style>
  <w:style w:type="paragraph" w:styleId="BodyText2">
    <w:name w:val="Body Text 2"/>
    <w:basedOn w:val="Normal"/>
    <w:link w:val="BodyText2Char1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35ED7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35ED7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35ED7"/>
    <w:rPr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rsid w:val="00C55F9F"/>
    <w:rPr>
      <w:sz w:val="18"/>
      <w:szCs w:val="18"/>
      <w:lang w:val="tr-TR" w:eastAsia="tr-TR"/>
    </w:rPr>
  </w:style>
  <w:style w:type="character" w:customStyle="1" w:styleId="BodyTextChar1">
    <w:name w:val="Body Text Char1"/>
    <w:basedOn w:val="DefaultParagraphFont"/>
    <w:link w:val="BodyText"/>
    <w:uiPriority w:val="99"/>
    <w:rsid w:val="00C55F9F"/>
    <w:rPr>
      <w:sz w:val="16"/>
      <w:szCs w:val="16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9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509</Words>
  <Characters>2902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2006-09-16T11:30:00Z</cp:lastPrinted>
  <dcterms:created xsi:type="dcterms:W3CDTF">2013-07-23T07:54:00Z</dcterms:created>
  <dcterms:modified xsi:type="dcterms:W3CDTF">2013-07-23T07:54:00Z</dcterms:modified>
  <cp:category>Turkceciler.com</cp:category>
</cp:coreProperties>
</file>